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E55BC" w14:textId="66D8EA3F" w:rsidR="00130341" w:rsidRPr="001851A3" w:rsidRDefault="00130341" w:rsidP="00130341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1851A3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Net Proceeds</w:t>
      </w:r>
      <w:r w:rsidR="00CE0BD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2024</w:t>
      </w:r>
    </w:p>
    <w:p w14:paraId="13ABC13A" w14:textId="0068F84C" w:rsidR="00130341" w:rsidRPr="001851A3" w:rsidRDefault="00130341" w:rsidP="00130341">
      <w:pPr>
        <w:spacing w:before="240" w:after="240"/>
        <w:ind w:left="280"/>
        <w:rPr>
          <w:rFonts w:ascii="Times New Roman" w:eastAsia="Times New Roman" w:hAnsi="Times New Roman" w:cs="Times New Roman"/>
          <w:kern w:val="0"/>
          <w14:ligatures w14:val="none"/>
        </w:rPr>
      </w:pPr>
      <w:r w:rsidRPr="001851A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Net proceeds of the draw </w:t>
      </w:r>
      <w:r w:rsidR="00CE0BD1">
        <w:rPr>
          <w:rFonts w:ascii="Calibri" w:eastAsia="Times New Roman" w:hAnsi="Calibri" w:cs="Calibri"/>
          <w:color w:val="000000"/>
          <w:kern w:val="0"/>
          <w14:ligatures w14:val="none"/>
        </w:rPr>
        <w:t>may</w:t>
      </w:r>
      <w:r w:rsidRPr="001851A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be </w:t>
      </w:r>
      <w:r w:rsidR="00CE0BD1">
        <w:rPr>
          <w:rFonts w:ascii="Calibri" w:eastAsia="Times New Roman" w:hAnsi="Calibri" w:cs="Calibri"/>
          <w:color w:val="000000"/>
          <w:kern w:val="0"/>
          <w14:ligatures w14:val="none"/>
        </w:rPr>
        <w:t>distributed to the following</w:t>
      </w:r>
      <w:r w:rsidRPr="001851A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691C0D">
        <w:rPr>
          <w:rFonts w:ascii="Calibri" w:eastAsia="Times New Roman" w:hAnsi="Calibri" w:cs="Calibri"/>
          <w:color w:val="000000"/>
          <w:kern w:val="0"/>
          <w14:ligatures w14:val="none"/>
        </w:rPr>
        <w:t>charities and projects</w:t>
      </w:r>
      <w:r w:rsidRPr="001851A3">
        <w:rPr>
          <w:rFonts w:ascii="Calibri" w:eastAsia="Times New Roman" w:hAnsi="Calibri" w:cs="Calibri"/>
          <w:color w:val="000000"/>
          <w:kern w:val="0"/>
          <w14:ligatures w14:val="none"/>
        </w:rPr>
        <w:t>:</w:t>
      </w:r>
    </w:p>
    <w:p w14:paraId="3F207CD3" w14:textId="3D7CF7B1" w:rsidR="00130341" w:rsidRPr="00691C0D" w:rsidRDefault="00CE0BD1" w:rsidP="00691C0D">
      <w:pPr>
        <w:pStyle w:val="ListParagraph"/>
        <w:numPr>
          <w:ilvl w:val="0"/>
          <w:numId w:val="3"/>
        </w:numPr>
        <w:spacing w:before="240" w:after="240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91C0D">
        <w:rPr>
          <w:rFonts w:ascii="Calibri" w:eastAsia="Times New Roman" w:hAnsi="Calibri" w:cs="Calibri"/>
          <w:color w:val="000000"/>
          <w:kern w:val="0"/>
          <w14:ligatures w14:val="none"/>
        </w:rPr>
        <w:t>Easter Seals Ontario</w:t>
      </w:r>
    </w:p>
    <w:p w14:paraId="5C6191AD" w14:textId="23D6BD37" w:rsidR="00130341" w:rsidRPr="00691C0D" w:rsidRDefault="00130341" w:rsidP="00691C0D">
      <w:pPr>
        <w:pStyle w:val="ListParagraph"/>
        <w:numPr>
          <w:ilvl w:val="0"/>
          <w:numId w:val="3"/>
        </w:numPr>
        <w:spacing w:before="240" w:after="240"/>
        <w:rPr>
          <w:rFonts w:ascii="Times New Roman" w:eastAsia="Times New Roman" w:hAnsi="Times New Roman" w:cs="Times New Roman"/>
          <w:kern w:val="0"/>
          <w14:ligatures w14:val="none"/>
        </w:rPr>
      </w:pPr>
      <w:r w:rsidRPr="00691C0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Bursaries to the following schools: Algoma University College, Sault College, Superior Heights C&amp;VS, Korah Collegiate, White Pines Collegiate, Central Algoma Secondary School, St. Mary's College, Notre </w:t>
      </w:r>
      <w:proofErr w:type="spellStart"/>
      <w:r w:rsidRPr="00691C0D">
        <w:rPr>
          <w:rFonts w:ascii="Calibri" w:eastAsia="Times New Roman" w:hAnsi="Calibri" w:cs="Calibri"/>
          <w:color w:val="000000"/>
          <w:kern w:val="0"/>
          <w14:ligatures w14:val="none"/>
        </w:rPr>
        <w:t>Dames</w:t>
      </w:r>
      <w:proofErr w:type="spellEnd"/>
      <w:r w:rsidRPr="00691C0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du Sault</w:t>
      </w:r>
    </w:p>
    <w:p w14:paraId="261E90B0" w14:textId="17F5BC8B" w:rsidR="00130341" w:rsidRPr="00691C0D" w:rsidRDefault="00130341" w:rsidP="00691C0D">
      <w:pPr>
        <w:pStyle w:val="ListParagraph"/>
        <w:numPr>
          <w:ilvl w:val="0"/>
          <w:numId w:val="3"/>
        </w:numPr>
        <w:spacing w:before="240" w:after="240"/>
        <w:rPr>
          <w:rFonts w:ascii="Times New Roman" w:eastAsia="Times New Roman" w:hAnsi="Times New Roman" w:cs="Times New Roman"/>
          <w:kern w:val="0"/>
          <w14:ligatures w14:val="none"/>
        </w:rPr>
      </w:pPr>
      <w:r w:rsidRPr="00691C0D">
        <w:rPr>
          <w:rFonts w:ascii="Calibri" w:eastAsia="Times New Roman" w:hAnsi="Calibri" w:cs="Calibri"/>
          <w:color w:val="000000"/>
          <w:kern w:val="0"/>
          <w14:ligatures w14:val="none"/>
        </w:rPr>
        <w:t>ROTARYFEST,</w:t>
      </w:r>
      <w:r w:rsidRPr="00691C0D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 xml:space="preserve"> </w:t>
      </w:r>
      <w:r w:rsidRPr="00691C0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The Sault’s Summer Festival! </w:t>
      </w:r>
    </w:p>
    <w:p w14:paraId="7DA1668F" w14:textId="698C18DE" w:rsidR="00130341" w:rsidRPr="00691C0D" w:rsidRDefault="00CE0BD1" w:rsidP="00691C0D">
      <w:pPr>
        <w:pStyle w:val="ListParagraph"/>
        <w:numPr>
          <w:ilvl w:val="0"/>
          <w:numId w:val="3"/>
        </w:numPr>
        <w:spacing w:before="240" w:after="240"/>
        <w:rPr>
          <w:rFonts w:ascii="Times New Roman" w:eastAsia="Times New Roman" w:hAnsi="Times New Roman" w:cs="Times New Roman"/>
          <w:kern w:val="0"/>
          <w14:ligatures w14:val="none"/>
        </w:rPr>
      </w:pPr>
      <w:r w:rsidRPr="00691C0D">
        <w:rPr>
          <w:rFonts w:ascii="Calibri" w:eastAsia="Times New Roman" w:hAnsi="Calibri" w:cs="Calibri"/>
          <w:color w:val="000000"/>
          <w:kern w:val="0"/>
          <w14:ligatures w14:val="none"/>
        </w:rPr>
        <w:t>Rotary Algoma STEM Fair</w:t>
      </w:r>
    </w:p>
    <w:p w14:paraId="33E865C0" w14:textId="0BDC9F1D" w:rsidR="00130341" w:rsidRPr="00691C0D" w:rsidRDefault="00130341" w:rsidP="00691C0D">
      <w:pPr>
        <w:pStyle w:val="ListParagraph"/>
        <w:numPr>
          <w:ilvl w:val="0"/>
          <w:numId w:val="3"/>
        </w:numPr>
        <w:spacing w:before="240" w:after="240"/>
        <w:rPr>
          <w:rFonts w:ascii="Times New Roman" w:eastAsia="Times New Roman" w:hAnsi="Times New Roman" w:cs="Times New Roman"/>
          <w:kern w:val="0"/>
          <w14:ligatures w14:val="none"/>
        </w:rPr>
      </w:pPr>
      <w:r w:rsidRPr="00691C0D">
        <w:rPr>
          <w:rFonts w:ascii="Calibri" w:eastAsia="Times New Roman" w:hAnsi="Calibri" w:cs="Calibri"/>
          <w:color w:val="000000"/>
          <w:kern w:val="0"/>
          <w14:ligatures w14:val="none"/>
        </w:rPr>
        <w:t>Thrive Child Development Centre Foundation</w:t>
      </w:r>
    </w:p>
    <w:p w14:paraId="75943C81" w14:textId="29D0E0D8" w:rsidR="00130341" w:rsidRPr="00691C0D" w:rsidRDefault="00130341" w:rsidP="00691C0D">
      <w:pPr>
        <w:pStyle w:val="ListParagraph"/>
        <w:numPr>
          <w:ilvl w:val="0"/>
          <w:numId w:val="3"/>
        </w:numPr>
        <w:spacing w:before="240" w:after="240"/>
        <w:rPr>
          <w:rFonts w:ascii="Times New Roman" w:eastAsia="Times New Roman" w:hAnsi="Times New Roman" w:cs="Times New Roman"/>
          <w:kern w:val="0"/>
          <w14:ligatures w14:val="none"/>
        </w:rPr>
      </w:pPr>
      <w:r w:rsidRPr="00691C0D">
        <w:rPr>
          <w:rFonts w:ascii="Calibri" w:eastAsia="Times New Roman" w:hAnsi="Calibri" w:cs="Calibri"/>
          <w:color w:val="000000"/>
          <w:kern w:val="0"/>
          <w14:ligatures w14:val="none"/>
        </w:rPr>
        <w:t>Algoma Residential Community Hospice</w:t>
      </w:r>
    </w:p>
    <w:p w14:paraId="52E22530" w14:textId="4D4E98FB" w:rsidR="00130341" w:rsidRPr="00691C0D" w:rsidRDefault="00130341" w:rsidP="00691C0D">
      <w:pPr>
        <w:pStyle w:val="ListParagraph"/>
        <w:numPr>
          <w:ilvl w:val="0"/>
          <w:numId w:val="3"/>
        </w:numPr>
        <w:spacing w:before="240" w:after="240"/>
        <w:rPr>
          <w:rFonts w:ascii="Times New Roman" w:eastAsia="Times New Roman" w:hAnsi="Times New Roman" w:cs="Times New Roman"/>
          <w:kern w:val="0"/>
          <w14:ligatures w14:val="none"/>
        </w:rPr>
      </w:pPr>
      <w:r w:rsidRPr="00691C0D">
        <w:rPr>
          <w:rFonts w:ascii="Calibri" w:eastAsia="Times New Roman" w:hAnsi="Calibri" w:cs="Calibri"/>
          <w:color w:val="000000"/>
          <w:kern w:val="0"/>
          <w14:ligatures w14:val="none"/>
        </w:rPr>
        <w:t>St. Vincent’s Place</w:t>
      </w:r>
    </w:p>
    <w:p w14:paraId="48B973BC" w14:textId="5B4FBF35" w:rsidR="00130341" w:rsidRPr="00691C0D" w:rsidRDefault="00130341" w:rsidP="00691C0D">
      <w:pPr>
        <w:pStyle w:val="ListParagraph"/>
        <w:numPr>
          <w:ilvl w:val="0"/>
          <w:numId w:val="3"/>
        </w:numPr>
        <w:spacing w:before="240" w:after="240"/>
        <w:rPr>
          <w:rFonts w:ascii="Times New Roman" w:eastAsia="Times New Roman" w:hAnsi="Times New Roman" w:cs="Times New Roman"/>
          <w:kern w:val="0"/>
          <w14:ligatures w14:val="none"/>
        </w:rPr>
      </w:pPr>
      <w:r w:rsidRPr="00691C0D">
        <w:rPr>
          <w:rFonts w:ascii="Calibri" w:eastAsia="Times New Roman" w:hAnsi="Calibri" w:cs="Calibri"/>
          <w:color w:val="000000"/>
          <w:kern w:val="0"/>
          <w14:ligatures w14:val="none"/>
        </w:rPr>
        <w:t>United Way Sault Ste. Marie &amp; Algoma District</w:t>
      </w:r>
    </w:p>
    <w:p w14:paraId="0D99D036" w14:textId="1A7FBEF8" w:rsidR="00130341" w:rsidRPr="00691C0D" w:rsidRDefault="00130341" w:rsidP="00691C0D">
      <w:pPr>
        <w:pStyle w:val="ListParagraph"/>
        <w:numPr>
          <w:ilvl w:val="0"/>
          <w:numId w:val="3"/>
        </w:numPr>
        <w:spacing w:before="240" w:after="240"/>
        <w:rPr>
          <w:rFonts w:ascii="Times New Roman" w:eastAsia="Times New Roman" w:hAnsi="Times New Roman" w:cs="Times New Roman"/>
          <w:kern w:val="0"/>
          <w14:ligatures w14:val="none"/>
        </w:rPr>
      </w:pPr>
      <w:r w:rsidRPr="00691C0D">
        <w:rPr>
          <w:rFonts w:ascii="Calibri" w:eastAsia="Times New Roman" w:hAnsi="Calibri" w:cs="Calibri"/>
          <w:color w:val="000000"/>
          <w:kern w:val="0"/>
          <w14:ligatures w14:val="none"/>
        </w:rPr>
        <w:t>Sault Search and Rescu</w:t>
      </w:r>
      <w:r w:rsidR="00CE0BD1" w:rsidRPr="00691C0D">
        <w:rPr>
          <w:rFonts w:ascii="Calibri" w:eastAsia="Times New Roman" w:hAnsi="Calibri" w:cs="Calibri"/>
          <w:color w:val="000000"/>
          <w:kern w:val="0"/>
          <w14:ligatures w14:val="none"/>
        </w:rPr>
        <w:t>e</w:t>
      </w:r>
    </w:p>
    <w:p w14:paraId="60D56415" w14:textId="31CE0284" w:rsidR="00130341" w:rsidRPr="00691C0D" w:rsidRDefault="00130341" w:rsidP="00691C0D">
      <w:pPr>
        <w:pStyle w:val="ListParagraph"/>
        <w:numPr>
          <w:ilvl w:val="0"/>
          <w:numId w:val="3"/>
        </w:numPr>
        <w:spacing w:before="240" w:after="240"/>
        <w:rPr>
          <w:rFonts w:ascii="Times New Roman" w:eastAsia="Times New Roman" w:hAnsi="Times New Roman" w:cs="Times New Roman"/>
          <w:kern w:val="0"/>
          <w14:ligatures w14:val="none"/>
        </w:rPr>
      </w:pPr>
      <w:r w:rsidRPr="00691C0D">
        <w:rPr>
          <w:rFonts w:ascii="Calibri" w:eastAsia="Times New Roman" w:hAnsi="Calibri" w:cs="Calibri"/>
          <w:color w:val="000000"/>
          <w:kern w:val="0"/>
          <w14:ligatures w14:val="none"/>
        </w:rPr>
        <w:t>Sault Ste. Marie Soup Kitchen</w:t>
      </w:r>
    </w:p>
    <w:p w14:paraId="756D69DE" w14:textId="4743544D" w:rsidR="00130341" w:rsidRPr="00691C0D" w:rsidRDefault="00130341" w:rsidP="00691C0D">
      <w:pPr>
        <w:pStyle w:val="ListParagraph"/>
        <w:numPr>
          <w:ilvl w:val="0"/>
          <w:numId w:val="3"/>
        </w:numPr>
        <w:spacing w:before="240" w:after="240"/>
        <w:rPr>
          <w:rFonts w:ascii="Times New Roman" w:eastAsia="Times New Roman" w:hAnsi="Times New Roman" w:cs="Times New Roman"/>
          <w:kern w:val="0"/>
          <w14:ligatures w14:val="none"/>
        </w:rPr>
      </w:pPr>
      <w:r w:rsidRPr="00691C0D">
        <w:rPr>
          <w:rFonts w:ascii="Calibri" w:eastAsia="Times New Roman" w:hAnsi="Calibri" w:cs="Calibri"/>
          <w:color w:val="000000"/>
          <w:kern w:val="0"/>
          <w14:ligatures w14:val="none"/>
        </w:rPr>
        <w:t>No-Limits Ski Association</w:t>
      </w:r>
    </w:p>
    <w:p w14:paraId="01836D9A" w14:textId="7D05D959" w:rsidR="00130341" w:rsidRPr="00691C0D" w:rsidRDefault="00130341" w:rsidP="00691C0D">
      <w:pPr>
        <w:pStyle w:val="ListParagraph"/>
        <w:numPr>
          <w:ilvl w:val="0"/>
          <w:numId w:val="3"/>
        </w:numPr>
        <w:spacing w:before="240" w:after="240"/>
        <w:rPr>
          <w:rFonts w:ascii="Times New Roman" w:eastAsia="Times New Roman" w:hAnsi="Times New Roman" w:cs="Times New Roman"/>
          <w:kern w:val="0"/>
          <w14:ligatures w14:val="none"/>
        </w:rPr>
      </w:pPr>
      <w:r w:rsidRPr="00691C0D">
        <w:rPr>
          <w:rFonts w:ascii="Calibri" w:eastAsia="Times New Roman" w:hAnsi="Calibri" w:cs="Calibri"/>
          <w:color w:val="000000"/>
          <w:kern w:val="0"/>
          <w14:ligatures w14:val="none"/>
        </w:rPr>
        <w:t>Pauline’s Place</w:t>
      </w:r>
    </w:p>
    <w:p w14:paraId="2A105B7A" w14:textId="64702131" w:rsidR="00130341" w:rsidRPr="00691C0D" w:rsidRDefault="00130341" w:rsidP="00691C0D">
      <w:pPr>
        <w:pStyle w:val="ListParagraph"/>
        <w:numPr>
          <w:ilvl w:val="0"/>
          <w:numId w:val="3"/>
        </w:numPr>
        <w:spacing w:before="240" w:after="240"/>
        <w:rPr>
          <w:rFonts w:ascii="Times New Roman" w:eastAsia="Times New Roman" w:hAnsi="Times New Roman" w:cs="Times New Roman"/>
          <w:kern w:val="0"/>
          <w14:ligatures w14:val="none"/>
        </w:rPr>
      </w:pPr>
      <w:r w:rsidRPr="00691C0D">
        <w:rPr>
          <w:rFonts w:ascii="Calibri" w:eastAsia="Times New Roman" w:hAnsi="Calibri" w:cs="Calibri"/>
          <w:color w:val="000000"/>
          <w:kern w:val="0"/>
          <w14:ligatures w14:val="none"/>
        </w:rPr>
        <w:t>The Art Gallery of Algoma</w:t>
      </w:r>
    </w:p>
    <w:p w14:paraId="50922971" w14:textId="3CB64A5D" w:rsidR="00130341" w:rsidRPr="00691C0D" w:rsidRDefault="00130341" w:rsidP="00691C0D">
      <w:pPr>
        <w:pStyle w:val="ListParagraph"/>
        <w:numPr>
          <w:ilvl w:val="0"/>
          <w:numId w:val="3"/>
        </w:numPr>
        <w:spacing w:before="240" w:after="240"/>
        <w:rPr>
          <w:rFonts w:ascii="Times New Roman" w:eastAsia="Times New Roman" w:hAnsi="Times New Roman" w:cs="Times New Roman"/>
          <w:kern w:val="0"/>
          <w14:ligatures w14:val="none"/>
        </w:rPr>
      </w:pPr>
      <w:r w:rsidRPr="00691C0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Canadian </w:t>
      </w:r>
      <w:proofErr w:type="spellStart"/>
      <w:r w:rsidRPr="00691C0D">
        <w:rPr>
          <w:rFonts w:ascii="Calibri" w:eastAsia="Times New Roman" w:hAnsi="Calibri" w:cs="Calibri"/>
          <w:color w:val="000000"/>
          <w:kern w:val="0"/>
          <w14:ligatures w14:val="none"/>
        </w:rPr>
        <w:t>Bushplane</w:t>
      </w:r>
      <w:proofErr w:type="spellEnd"/>
      <w:r w:rsidRPr="00691C0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Heritage Centre</w:t>
      </w:r>
    </w:p>
    <w:p w14:paraId="124CBC64" w14:textId="384FAB66" w:rsidR="00130341" w:rsidRPr="00691C0D" w:rsidRDefault="00130341" w:rsidP="00691C0D">
      <w:pPr>
        <w:pStyle w:val="ListParagraph"/>
        <w:numPr>
          <w:ilvl w:val="0"/>
          <w:numId w:val="3"/>
        </w:numPr>
        <w:spacing w:before="240" w:after="240"/>
        <w:rPr>
          <w:rFonts w:ascii="Times New Roman" w:eastAsia="Times New Roman" w:hAnsi="Times New Roman" w:cs="Times New Roman"/>
          <w:kern w:val="0"/>
          <w14:ligatures w14:val="none"/>
        </w:rPr>
      </w:pPr>
      <w:r w:rsidRPr="00691C0D">
        <w:rPr>
          <w:rFonts w:ascii="Calibri" w:eastAsia="Times New Roman" w:hAnsi="Calibri" w:cs="Calibri"/>
          <w:color w:val="000000"/>
          <w:kern w:val="0"/>
          <w14:ligatures w14:val="none"/>
        </w:rPr>
        <w:t>Young Men’s Christian Association of Sault Ste. Marie</w:t>
      </w:r>
    </w:p>
    <w:p w14:paraId="24E40C84" w14:textId="636F4B2F" w:rsidR="00130341" w:rsidRPr="00691C0D" w:rsidRDefault="00130341" w:rsidP="00691C0D">
      <w:pPr>
        <w:pStyle w:val="ListParagraph"/>
        <w:numPr>
          <w:ilvl w:val="0"/>
          <w:numId w:val="3"/>
        </w:numPr>
        <w:spacing w:before="240" w:after="240"/>
        <w:rPr>
          <w:rFonts w:ascii="Times New Roman" w:eastAsia="Times New Roman" w:hAnsi="Times New Roman" w:cs="Times New Roman"/>
          <w:kern w:val="0"/>
          <w14:ligatures w14:val="none"/>
        </w:rPr>
      </w:pPr>
      <w:r w:rsidRPr="00691C0D">
        <w:rPr>
          <w:rFonts w:ascii="Calibri" w:eastAsia="Times New Roman" w:hAnsi="Calibri" w:cs="Calibri"/>
          <w:color w:val="000000"/>
          <w:kern w:val="0"/>
          <w14:ligatures w14:val="none"/>
        </w:rPr>
        <w:t>Women in Crisis (Algoma) Inc.</w:t>
      </w:r>
    </w:p>
    <w:p w14:paraId="5BC0E2AB" w14:textId="3FA42FD4" w:rsidR="00130341" w:rsidRPr="00691C0D" w:rsidRDefault="00130341" w:rsidP="00691C0D">
      <w:pPr>
        <w:pStyle w:val="ListParagraph"/>
        <w:numPr>
          <w:ilvl w:val="0"/>
          <w:numId w:val="3"/>
        </w:numPr>
        <w:spacing w:before="240" w:after="240"/>
        <w:rPr>
          <w:rFonts w:ascii="Times New Roman" w:eastAsia="Times New Roman" w:hAnsi="Times New Roman" w:cs="Times New Roman"/>
          <w:kern w:val="0"/>
          <w14:ligatures w14:val="none"/>
        </w:rPr>
      </w:pPr>
      <w:r w:rsidRPr="00691C0D">
        <w:rPr>
          <w:rFonts w:ascii="Calibri" w:eastAsia="Times New Roman" w:hAnsi="Calibri" w:cs="Calibri"/>
          <w:color w:val="000000"/>
          <w:kern w:val="0"/>
          <w14:ligatures w14:val="none"/>
        </w:rPr>
        <w:t>Algoma Conservatory of Music</w:t>
      </w:r>
    </w:p>
    <w:p w14:paraId="11C4953D" w14:textId="18CBA51F" w:rsidR="00130341" w:rsidRPr="00691C0D" w:rsidRDefault="00130341" w:rsidP="00691C0D">
      <w:pPr>
        <w:pStyle w:val="ListParagraph"/>
        <w:numPr>
          <w:ilvl w:val="0"/>
          <w:numId w:val="3"/>
        </w:numPr>
        <w:spacing w:before="240" w:after="240"/>
        <w:rPr>
          <w:rFonts w:ascii="Times New Roman" w:eastAsia="Times New Roman" w:hAnsi="Times New Roman" w:cs="Times New Roman"/>
          <w:kern w:val="0"/>
          <w14:ligatures w14:val="none"/>
        </w:rPr>
      </w:pPr>
      <w:r w:rsidRPr="00691C0D">
        <w:rPr>
          <w:rFonts w:ascii="Calibri" w:eastAsia="Times New Roman" w:hAnsi="Calibri" w:cs="Calibri"/>
          <w:color w:val="000000"/>
          <w:kern w:val="0"/>
          <w14:ligatures w14:val="none"/>
        </w:rPr>
        <w:t>Sault Area Hospital Foundation</w:t>
      </w:r>
    </w:p>
    <w:p w14:paraId="3D9DF3D7" w14:textId="578A4637" w:rsidR="00130341" w:rsidRPr="00691C0D" w:rsidRDefault="00130341" w:rsidP="00691C0D">
      <w:pPr>
        <w:pStyle w:val="ListParagraph"/>
        <w:numPr>
          <w:ilvl w:val="0"/>
          <w:numId w:val="3"/>
        </w:numPr>
        <w:spacing w:before="240" w:after="240"/>
        <w:rPr>
          <w:rFonts w:ascii="Times New Roman" w:eastAsia="Times New Roman" w:hAnsi="Times New Roman" w:cs="Times New Roman"/>
          <w:kern w:val="0"/>
          <w14:ligatures w14:val="none"/>
        </w:rPr>
      </w:pPr>
      <w:r w:rsidRPr="00691C0D">
        <w:rPr>
          <w:rFonts w:ascii="Calibri" w:eastAsia="Times New Roman" w:hAnsi="Calibri" w:cs="Calibri"/>
          <w:color w:val="000000"/>
          <w:kern w:val="0"/>
          <w14:ligatures w14:val="none"/>
        </w:rPr>
        <w:t>The Rotary Foundation (Canada)</w:t>
      </w:r>
    </w:p>
    <w:p w14:paraId="766FA2D9" w14:textId="27F92608" w:rsidR="00130341" w:rsidRPr="00691C0D" w:rsidRDefault="00130341" w:rsidP="00691C0D">
      <w:pPr>
        <w:pStyle w:val="ListParagraph"/>
        <w:numPr>
          <w:ilvl w:val="0"/>
          <w:numId w:val="3"/>
        </w:numPr>
        <w:spacing w:before="240" w:after="240"/>
        <w:rPr>
          <w:rFonts w:ascii="Times New Roman" w:eastAsia="Times New Roman" w:hAnsi="Times New Roman" w:cs="Times New Roman"/>
          <w:kern w:val="0"/>
          <w14:ligatures w14:val="none"/>
        </w:rPr>
      </w:pPr>
      <w:r w:rsidRPr="00691C0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Rotary Santa </w:t>
      </w:r>
      <w:r w:rsidR="00CE0BD1" w:rsidRPr="00691C0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Claus </w:t>
      </w:r>
      <w:r w:rsidRPr="00691C0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Parade </w:t>
      </w:r>
    </w:p>
    <w:p w14:paraId="33C761E2" w14:textId="3270C64B" w:rsidR="00130341" w:rsidRPr="00691C0D" w:rsidRDefault="00130341" w:rsidP="00691C0D">
      <w:pPr>
        <w:pStyle w:val="ListParagraph"/>
        <w:numPr>
          <w:ilvl w:val="0"/>
          <w:numId w:val="3"/>
        </w:numPr>
        <w:spacing w:before="240" w:after="240"/>
        <w:rPr>
          <w:rFonts w:ascii="Times New Roman" w:eastAsia="Times New Roman" w:hAnsi="Times New Roman" w:cs="Times New Roman"/>
          <w:kern w:val="0"/>
          <w14:ligatures w14:val="none"/>
        </w:rPr>
      </w:pPr>
      <w:r w:rsidRPr="00691C0D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The Twinkie Foundation</w:t>
      </w:r>
    </w:p>
    <w:p w14:paraId="0302E91B" w14:textId="2B73F893" w:rsidR="00130341" w:rsidRPr="00691C0D" w:rsidRDefault="00130341" w:rsidP="00691C0D">
      <w:pPr>
        <w:pStyle w:val="ListParagraph"/>
        <w:numPr>
          <w:ilvl w:val="0"/>
          <w:numId w:val="3"/>
        </w:numPr>
        <w:spacing w:before="240" w:after="240"/>
        <w:rPr>
          <w:rFonts w:ascii="Times New Roman" w:eastAsia="Times New Roman" w:hAnsi="Times New Roman" w:cs="Times New Roman"/>
          <w:kern w:val="0"/>
          <w14:ligatures w14:val="none"/>
        </w:rPr>
      </w:pPr>
      <w:r w:rsidRPr="00691C0D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Soo Minor Baseball</w:t>
      </w:r>
    </w:p>
    <w:p w14:paraId="21B567A9" w14:textId="1B13E444" w:rsidR="00130341" w:rsidRPr="00691C0D" w:rsidRDefault="00130341" w:rsidP="00691C0D">
      <w:pPr>
        <w:pStyle w:val="ListParagraph"/>
        <w:numPr>
          <w:ilvl w:val="0"/>
          <w:numId w:val="3"/>
        </w:numPr>
        <w:spacing w:before="240" w:after="240"/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</w:pPr>
      <w:r w:rsidRPr="00691C0D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The Group Health Centre Trust Fund</w:t>
      </w:r>
    </w:p>
    <w:p w14:paraId="47567060" w14:textId="6528B568" w:rsidR="00130341" w:rsidRPr="00691C0D" w:rsidRDefault="00130341" w:rsidP="00691C0D">
      <w:pPr>
        <w:pStyle w:val="ListParagraph"/>
        <w:numPr>
          <w:ilvl w:val="0"/>
          <w:numId w:val="3"/>
        </w:numPr>
        <w:spacing w:before="240" w:after="240"/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</w:pPr>
      <w:r w:rsidRPr="00691C0D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Algoma Family Services Foundation</w:t>
      </w:r>
    </w:p>
    <w:p w14:paraId="622BBC04" w14:textId="65C4332A" w:rsidR="009476DC" w:rsidRPr="00691C0D" w:rsidRDefault="00130341" w:rsidP="00691C0D">
      <w:pPr>
        <w:pStyle w:val="ListParagraph"/>
        <w:numPr>
          <w:ilvl w:val="0"/>
          <w:numId w:val="3"/>
        </w:numPr>
        <w:spacing w:before="240" w:after="240"/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</w:pPr>
      <w:r w:rsidRPr="00691C0D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Therapeutic Ride Algoma</w:t>
      </w:r>
    </w:p>
    <w:sectPr w:rsidR="009476DC" w:rsidRPr="00691C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60F25"/>
    <w:multiLevelType w:val="multilevel"/>
    <w:tmpl w:val="62D6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A86AC6"/>
    <w:multiLevelType w:val="hybridMultilevel"/>
    <w:tmpl w:val="DD48B7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EF139E"/>
    <w:multiLevelType w:val="hybridMultilevel"/>
    <w:tmpl w:val="A008CC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080100">
    <w:abstractNumId w:val="0"/>
  </w:num>
  <w:num w:numId="2" w16cid:durableId="1016080488">
    <w:abstractNumId w:val="2"/>
  </w:num>
  <w:num w:numId="3" w16cid:durableId="1714185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41"/>
    <w:rsid w:val="00037E72"/>
    <w:rsid w:val="00130341"/>
    <w:rsid w:val="00257662"/>
    <w:rsid w:val="002E508B"/>
    <w:rsid w:val="004642DC"/>
    <w:rsid w:val="005212CB"/>
    <w:rsid w:val="005953D3"/>
    <w:rsid w:val="00613716"/>
    <w:rsid w:val="00691C0D"/>
    <w:rsid w:val="007407DD"/>
    <w:rsid w:val="00844A79"/>
    <w:rsid w:val="008557E6"/>
    <w:rsid w:val="008626CF"/>
    <w:rsid w:val="00870FF1"/>
    <w:rsid w:val="009476DC"/>
    <w:rsid w:val="009E3E20"/>
    <w:rsid w:val="00A1594C"/>
    <w:rsid w:val="00B140BB"/>
    <w:rsid w:val="00B215FA"/>
    <w:rsid w:val="00B5217B"/>
    <w:rsid w:val="00B53118"/>
    <w:rsid w:val="00B72FFB"/>
    <w:rsid w:val="00BF59A9"/>
    <w:rsid w:val="00CE0BD1"/>
    <w:rsid w:val="00D56729"/>
    <w:rsid w:val="00E03C21"/>
    <w:rsid w:val="00E1076C"/>
    <w:rsid w:val="00F4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7F132C"/>
  <w15:chartTrackingRefBased/>
  <w15:docId w15:val="{BACC32B8-1F49-A74E-B883-6A0362EC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341"/>
  </w:style>
  <w:style w:type="paragraph" w:styleId="Heading1">
    <w:name w:val="heading 1"/>
    <w:basedOn w:val="Normal"/>
    <w:next w:val="Normal"/>
    <w:link w:val="Heading1Char"/>
    <w:uiPriority w:val="9"/>
    <w:qFormat/>
    <w:rsid w:val="001303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03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03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03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03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03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03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03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3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03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03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03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03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03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03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03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03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03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0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34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03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03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03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03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03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03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03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03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Nilah Moss</dc:creator>
  <cp:keywords/>
  <dc:description/>
  <cp:lastModifiedBy>Nilah Moss</cp:lastModifiedBy>
  <cp:revision>2</cp:revision>
  <dcterms:created xsi:type="dcterms:W3CDTF">2024-11-22T14:06:00Z</dcterms:created>
  <dcterms:modified xsi:type="dcterms:W3CDTF">2024-11-22T14:06:00Z</dcterms:modified>
</cp:coreProperties>
</file>